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2ABE0" w14:textId="77777777" w:rsidR="00A31EF3" w:rsidRPr="00DB2ED2" w:rsidRDefault="00905913">
      <w:pPr>
        <w:rPr>
          <w:sz w:val="32"/>
          <w:szCs w:val="32"/>
        </w:rPr>
      </w:pPr>
      <w:r w:rsidRPr="00DB2ED2">
        <w:rPr>
          <w:sz w:val="32"/>
          <w:szCs w:val="32"/>
        </w:rPr>
        <w:t>Handout k tématu Zemřel ve škole spolužák/ pedagog – co teď?</w:t>
      </w:r>
    </w:p>
    <w:p w14:paraId="77D88484" w14:textId="77777777" w:rsidR="00905913" w:rsidRPr="00DB2ED2" w:rsidRDefault="00905913">
      <w:pPr>
        <w:rPr>
          <w:sz w:val="32"/>
          <w:szCs w:val="32"/>
        </w:rPr>
      </w:pPr>
    </w:p>
    <w:p w14:paraId="4860BB7B" w14:textId="77777777" w:rsidR="00905913" w:rsidRPr="00DB2ED2" w:rsidRDefault="00905913">
      <w:pPr>
        <w:rPr>
          <w:b/>
          <w:sz w:val="24"/>
          <w:szCs w:val="24"/>
        </w:rPr>
      </w:pPr>
      <w:r w:rsidRPr="00DB2ED2">
        <w:rPr>
          <w:b/>
          <w:sz w:val="24"/>
          <w:szCs w:val="24"/>
        </w:rPr>
        <w:t>Reakce na úmrtí ve školním společenství – základní postupy vedení školy</w:t>
      </w:r>
    </w:p>
    <w:p w14:paraId="42053D84" w14:textId="77777777" w:rsidR="00905913" w:rsidRPr="00DB2ED2" w:rsidRDefault="00905913" w:rsidP="00905913">
      <w:pPr>
        <w:pStyle w:val="Odstavecseseznamem"/>
        <w:numPr>
          <w:ilvl w:val="0"/>
          <w:numId w:val="1"/>
        </w:numPr>
        <w:rPr>
          <w:sz w:val="24"/>
          <w:szCs w:val="24"/>
        </w:rPr>
      </w:pPr>
      <w:r w:rsidRPr="00DB2ED2">
        <w:rPr>
          <w:sz w:val="24"/>
          <w:szCs w:val="24"/>
        </w:rPr>
        <w:t>Zvažte, jak a kdy zprávu sdělíte</w:t>
      </w:r>
    </w:p>
    <w:p w14:paraId="5E15D701" w14:textId="77777777" w:rsidR="00905913" w:rsidRPr="00DB2ED2" w:rsidRDefault="00905913" w:rsidP="00905913">
      <w:pPr>
        <w:pStyle w:val="Odstavecseseznamem"/>
        <w:numPr>
          <w:ilvl w:val="0"/>
          <w:numId w:val="1"/>
        </w:numPr>
        <w:rPr>
          <w:sz w:val="24"/>
          <w:szCs w:val="24"/>
        </w:rPr>
      </w:pPr>
      <w:r w:rsidRPr="00DB2ED2">
        <w:rPr>
          <w:sz w:val="24"/>
          <w:szCs w:val="24"/>
        </w:rPr>
        <w:t>Rozhodněte, kdo je ve škole kontaktní osobou pro tento případ, má základní informace a komunikuje s rodinou zemřelého, zjistěte si od rodiny její přání a očekávání.</w:t>
      </w:r>
    </w:p>
    <w:p w14:paraId="06E62A57" w14:textId="77777777" w:rsidR="00905913" w:rsidRPr="00DB2ED2" w:rsidRDefault="00905913" w:rsidP="00905913">
      <w:pPr>
        <w:pStyle w:val="Odstavecseseznamem"/>
        <w:numPr>
          <w:ilvl w:val="0"/>
          <w:numId w:val="1"/>
        </w:numPr>
        <w:rPr>
          <w:sz w:val="24"/>
          <w:szCs w:val="24"/>
        </w:rPr>
      </w:pPr>
      <w:r w:rsidRPr="00DB2ED2">
        <w:rPr>
          <w:sz w:val="24"/>
          <w:szCs w:val="24"/>
        </w:rPr>
        <w:t>V případě násilné či jinak tragické smrti rozhodněte, kdo je kontaktní osobou pro média, policii, veřejnost (totéž platí i v případě, kdy jde o úmrtí v rodině veřejně známé osobnosti). Ostatní zaměstnanci situaci pro veřejnost, média nekomentují a odkazují na tohoto „tiskového mluvčího“ školy.</w:t>
      </w:r>
    </w:p>
    <w:p w14:paraId="46F31170" w14:textId="77777777" w:rsidR="00905913" w:rsidRPr="00DB2ED2" w:rsidRDefault="00905913" w:rsidP="00905913">
      <w:pPr>
        <w:pStyle w:val="Odstavecseseznamem"/>
        <w:numPr>
          <w:ilvl w:val="0"/>
          <w:numId w:val="1"/>
        </w:numPr>
        <w:rPr>
          <w:sz w:val="24"/>
          <w:szCs w:val="24"/>
        </w:rPr>
      </w:pPr>
      <w:r w:rsidRPr="00DB2ED2">
        <w:rPr>
          <w:sz w:val="24"/>
          <w:szCs w:val="24"/>
        </w:rPr>
        <w:t xml:space="preserve">Sdělte zprávu jasně, všem srozumitelně a bez odkladu. Prvně informujte jednotně celý pedagogický sbor, aby se informace nerozcházely. Sdělujte jen ověřená fakta, snažte se zabránit spekulacím. </w:t>
      </w:r>
    </w:p>
    <w:p w14:paraId="75F0DA9D" w14:textId="77777777" w:rsidR="00905913" w:rsidRPr="00DB2ED2" w:rsidRDefault="00905913" w:rsidP="00905913">
      <w:pPr>
        <w:pStyle w:val="Odstavecseseznamem"/>
        <w:numPr>
          <w:ilvl w:val="0"/>
          <w:numId w:val="1"/>
        </w:numPr>
        <w:rPr>
          <w:sz w:val="24"/>
          <w:szCs w:val="24"/>
        </w:rPr>
      </w:pPr>
      <w:r w:rsidRPr="00DB2ED2">
        <w:rPr>
          <w:sz w:val="24"/>
          <w:szCs w:val="24"/>
        </w:rPr>
        <w:t xml:space="preserve">Připravte si plán podpory jak pro pedagogy, tak pro studenty. Zvláště pamatujte na pedagogy, často je jejich doprovázení opomíjené. </w:t>
      </w:r>
    </w:p>
    <w:p w14:paraId="33FFAC93" w14:textId="77777777" w:rsidR="00905913" w:rsidRPr="00DB2ED2" w:rsidRDefault="00905913" w:rsidP="00905913">
      <w:pPr>
        <w:pStyle w:val="Odstavecseseznamem"/>
        <w:numPr>
          <w:ilvl w:val="0"/>
          <w:numId w:val="1"/>
        </w:numPr>
        <w:rPr>
          <w:sz w:val="24"/>
          <w:szCs w:val="24"/>
        </w:rPr>
      </w:pPr>
      <w:r w:rsidRPr="00DB2ED2">
        <w:rPr>
          <w:sz w:val="24"/>
          <w:szCs w:val="24"/>
        </w:rPr>
        <w:t>Připravte si, pokud je to adekvátní situaci, stručnou zprávu na webovou stránku školy, s případným kontaktem na „tiskového mluvčího“ školy.</w:t>
      </w:r>
    </w:p>
    <w:p w14:paraId="728C60D6" w14:textId="77777777" w:rsidR="00CC524F" w:rsidRPr="00DB2ED2" w:rsidRDefault="00CC524F" w:rsidP="00905913">
      <w:pPr>
        <w:pStyle w:val="Odstavecseseznamem"/>
        <w:numPr>
          <w:ilvl w:val="0"/>
          <w:numId w:val="1"/>
        </w:numPr>
        <w:rPr>
          <w:sz w:val="24"/>
          <w:szCs w:val="24"/>
        </w:rPr>
      </w:pPr>
      <w:r w:rsidRPr="00DB2ED2">
        <w:rPr>
          <w:sz w:val="24"/>
          <w:szCs w:val="24"/>
        </w:rPr>
        <w:t>Zvažte, jakou formou a v jakém rozsahu informovat rodiče žáků – bakaláři, žákovská knížka, email – o čem byli žáci informováni, odkaz na literaturu a kontakt na školní poradenské pracoviště v případě potřeby další podpory</w:t>
      </w:r>
    </w:p>
    <w:p w14:paraId="0E6BDEFE" w14:textId="77777777" w:rsidR="00CC524F" w:rsidRPr="00DB2ED2" w:rsidRDefault="00CC524F" w:rsidP="00905913">
      <w:pPr>
        <w:pStyle w:val="Odstavecseseznamem"/>
        <w:numPr>
          <w:ilvl w:val="0"/>
          <w:numId w:val="1"/>
        </w:numPr>
        <w:rPr>
          <w:sz w:val="24"/>
          <w:szCs w:val="24"/>
        </w:rPr>
      </w:pPr>
      <w:r w:rsidRPr="00DB2ED2">
        <w:rPr>
          <w:sz w:val="24"/>
          <w:szCs w:val="24"/>
        </w:rPr>
        <w:t>Podpořte školní společenství v procesu truchlení, vzpomínání a loučení. Nelitujte času, který to vezme z výuky, je to prevence dlouhodobějších obtíží, většina lidí, kterým se dostalo doma a ve škole podpory od počátku truchlení, nepotřebuje speciální péči. Nabídněte místo pro vzpomínky – nástěnka, místo v místnosti, zákoutí na zahradě. Není ale vhodné vytvářet trvalé pietní místo v prostorách školy, mohlo by to bránit v procesu uzdravování.</w:t>
      </w:r>
    </w:p>
    <w:p w14:paraId="5B566374" w14:textId="77777777" w:rsidR="00CC524F" w:rsidRPr="00DB2ED2" w:rsidRDefault="00436C0C" w:rsidP="00905913">
      <w:pPr>
        <w:pStyle w:val="Odstavecseseznamem"/>
        <w:numPr>
          <w:ilvl w:val="0"/>
          <w:numId w:val="1"/>
        </w:numPr>
        <w:rPr>
          <w:sz w:val="24"/>
          <w:szCs w:val="24"/>
        </w:rPr>
      </w:pPr>
      <w:r w:rsidRPr="00DB2ED2">
        <w:rPr>
          <w:sz w:val="24"/>
          <w:szCs w:val="24"/>
        </w:rPr>
        <w:t>Zvažte možnost podpory z</w:t>
      </w:r>
      <w:r w:rsidR="00CC524F" w:rsidRPr="00DB2ED2">
        <w:rPr>
          <w:sz w:val="24"/>
          <w:szCs w:val="24"/>
        </w:rPr>
        <w:t>p</w:t>
      </w:r>
      <w:r w:rsidRPr="00DB2ED2">
        <w:rPr>
          <w:sz w:val="24"/>
          <w:szCs w:val="24"/>
        </w:rPr>
        <w:t>r</w:t>
      </w:r>
      <w:r w:rsidR="00CC524F" w:rsidRPr="00DB2ED2">
        <w:rPr>
          <w:sz w:val="24"/>
          <w:szCs w:val="24"/>
        </w:rPr>
        <w:t>acování</w:t>
      </w:r>
      <w:r w:rsidRPr="00DB2ED2">
        <w:rPr>
          <w:sz w:val="24"/>
          <w:szCs w:val="24"/>
        </w:rPr>
        <w:t xml:space="preserve"> zármutku zvenčí (poradny, agentury) – nejspíše pro pedagogy pro jejich přímou práci se studenty.</w:t>
      </w:r>
    </w:p>
    <w:p w14:paraId="1C32474A" w14:textId="77777777" w:rsidR="00436C0C" w:rsidRPr="00DB2ED2" w:rsidRDefault="00436C0C" w:rsidP="00905913">
      <w:pPr>
        <w:pStyle w:val="Odstavecseseznamem"/>
        <w:numPr>
          <w:ilvl w:val="0"/>
          <w:numId w:val="1"/>
        </w:numPr>
        <w:rPr>
          <w:sz w:val="24"/>
          <w:szCs w:val="24"/>
        </w:rPr>
      </w:pPr>
      <w:r w:rsidRPr="00DB2ED2">
        <w:rPr>
          <w:sz w:val="24"/>
          <w:szCs w:val="24"/>
        </w:rPr>
        <w:t>Podporujte otevřenou komunikaci, sdílení, důvěru v život, naději.</w:t>
      </w:r>
    </w:p>
    <w:p w14:paraId="4FE595CF" w14:textId="77777777" w:rsidR="00436C0C" w:rsidRPr="00DB2ED2" w:rsidRDefault="00436C0C" w:rsidP="00905913">
      <w:pPr>
        <w:pStyle w:val="Odstavecseseznamem"/>
        <w:numPr>
          <w:ilvl w:val="0"/>
          <w:numId w:val="1"/>
        </w:numPr>
        <w:rPr>
          <w:sz w:val="24"/>
          <w:szCs w:val="24"/>
        </w:rPr>
      </w:pPr>
      <w:r w:rsidRPr="00DB2ED2">
        <w:rPr>
          <w:sz w:val="24"/>
          <w:szCs w:val="24"/>
        </w:rPr>
        <w:t>S odstupem zvažte památku – instalování lavičky se vzpomínkovou cedulkou v zahradě nebo v krajině, zasazení stromu, každoroční vzpomínkový rituál, memoriál apod.</w:t>
      </w:r>
    </w:p>
    <w:p w14:paraId="35B0FB52" w14:textId="77777777" w:rsidR="00436C0C" w:rsidRPr="00DB2ED2" w:rsidRDefault="00436C0C" w:rsidP="00436C0C">
      <w:pPr>
        <w:rPr>
          <w:b/>
          <w:sz w:val="24"/>
          <w:szCs w:val="24"/>
        </w:rPr>
      </w:pPr>
      <w:r w:rsidRPr="00DB2ED2">
        <w:rPr>
          <w:b/>
          <w:sz w:val="24"/>
          <w:szCs w:val="24"/>
        </w:rPr>
        <w:t>Co mít na paměti – pro pedagogy</w:t>
      </w:r>
    </w:p>
    <w:p w14:paraId="61A63973" w14:textId="77777777" w:rsidR="00436C0C" w:rsidRPr="00DB2ED2" w:rsidRDefault="00436C0C" w:rsidP="00436C0C">
      <w:pPr>
        <w:pStyle w:val="Odstavecseseznamem"/>
        <w:numPr>
          <w:ilvl w:val="0"/>
          <w:numId w:val="3"/>
        </w:numPr>
        <w:rPr>
          <w:sz w:val="24"/>
          <w:szCs w:val="24"/>
        </w:rPr>
      </w:pPr>
      <w:r w:rsidRPr="00DB2ED2">
        <w:rPr>
          <w:sz w:val="24"/>
          <w:szCs w:val="24"/>
        </w:rPr>
        <w:t>Mluvte se studenty jasně, výstižně, otevřeně a srozumitelně, citlivě, ale bez eufemismů. Sdělujte třídě jen jasná fakta, ne domněnky a spekulace.</w:t>
      </w:r>
    </w:p>
    <w:p w14:paraId="40F6E79D" w14:textId="77777777" w:rsidR="00436C0C" w:rsidRPr="00DB2ED2" w:rsidRDefault="00436C0C" w:rsidP="00436C0C">
      <w:pPr>
        <w:pStyle w:val="Odstavecseseznamem"/>
        <w:numPr>
          <w:ilvl w:val="0"/>
          <w:numId w:val="3"/>
        </w:numPr>
        <w:rPr>
          <w:sz w:val="24"/>
          <w:szCs w:val="24"/>
        </w:rPr>
      </w:pPr>
      <w:r w:rsidRPr="00DB2ED2">
        <w:rPr>
          <w:sz w:val="24"/>
          <w:szCs w:val="24"/>
        </w:rPr>
        <w:lastRenderedPageBreak/>
        <w:t>Nevyhýbejte se otázkám studentů, na všechny se snažte odpovědět, i když to může být, že odpověď neznáte (např. proč si dotyčný ublížil). Akceptujte to, že každý může svůj smutek projevovat jinak.</w:t>
      </w:r>
    </w:p>
    <w:p w14:paraId="5B204F05" w14:textId="77777777" w:rsidR="00436C0C" w:rsidRPr="00DB2ED2" w:rsidRDefault="00436C0C" w:rsidP="00436C0C">
      <w:pPr>
        <w:pStyle w:val="Odstavecseseznamem"/>
        <w:numPr>
          <w:ilvl w:val="0"/>
          <w:numId w:val="3"/>
        </w:numPr>
        <w:rPr>
          <w:sz w:val="24"/>
          <w:szCs w:val="24"/>
        </w:rPr>
      </w:pPr>
      <w:r w:rsidRPr="00DB2ED2">
        <w:rPr>
          <w:sz w:val="24"/>
          <w:szCs w:val="24"/>
        </w:rPr>
        <w:t xml:space="preserve">Nebojte se ukázat, že i Vy jste smutní, že i Vy truchlíte. </w:t>
      </w:r>
    </w:p>
    <w:p w14:paraId="01845C9F" w14:textId="77777777" w:rsidR="00436C0C" w:rsidRPr="00DB2ED2" w:rsidRDefault="00436C0C" w:rsidP="00436C0C">
      <w:pPr>
        <w:pStyle w:val="Odstavecseseznamem"/>
        <w:numPr>
          <w:ilvl w:val="0"/>
          <w:numId w:val="3"/>
        </w:numPr>
        <w:rPr>
          <w:sz w:val="24"/>
          <w:szCs w:val="24"/>
        </w:rPr>
      </w:pPr>
      <w:r w:rsidRPr="00DB2ED2">
        <w:rPr>
          <w:sz w:val="24"/>
          <w:szCs w:val="24"/>
        </w:rPr>
        <w:t>Pokud možno buďte informovaní o tom, komu nedávno ve třídě někdo zemřel, kdo truchlí, komu někdo umírá.</w:t>
      </w:r>
    </w:p>
    <w:p w14:paraId="4DE1DF28" w14:textId="77777777" w:rsidR="00436C0C" w:rsidRPr="00DB2ED2" w:rsidRDefault="00436C0C" w:rsidP="00436C0C">
      <w:pPr>
        <w:pStyle w:val="Odstavecseseznamem"/>
        <w:numPr>
          <w:ilvl w:val="0"/>
          <w:numId w:val="3"/>
        </w:numPr>
        <w:rPr>
          <w:sz w:val="24"/>
          <w:szCs w:val="24"/>
        </w:rPr>
      </w:pPr>
      <w:r w:rsidRPr="00DB2ED2">
        <w:rPr>
          <w:sz w:val="24"/>
          <w:szCs w:val="24"/>
        </w:rPr>
        <w:t>Vytipujte si ty, které to nejvíce zasáhlo, můžete jim diskrétně nabídnout služby školního poradenského pracoviště (školní psycholog, výchovný poradce)</w:t>
      </w:r>
      <w:r w:rsidR="00326730" w:rsidRPr="00DB2ED2">
        <w:rPr>
          <w:sz w:val="24"/>
          <w:szCs w:val="24"/>
        </w:rPr>
        <w:t xml:space="preserve">, ale nedivte se, když tomu bude jinak, než čekáte. Počítejte s tím, že o druhých víme jen něco. </w:t>
      </w:r>
    </w:p>
    <w:p w14:paraId="6D3ADF7D" w14:textId="77777777" w:rsidR="00326730" w:rsidRPr="00DB2ED2" w:rsidRDefault="00326730" w:rsidP="00436C0C">
      <w:pPr>
        <w:pStyle w:val="Odstavecseseznamem"/>
        <w:numPr>
          <w:ilvl w:val="0"/>
          <w:numId w:val="3"/>
        </w:numPr>
        <w:rPr>
          <w:sz w:val="24"/>
          <w:szCs w:val="24"/>
        </w:rPr>
      </w:pPr>
      <w:r w:rsidRPr="00DB2ED2">
        <w:rPr>
          <w:sz w:val="24"/>
          <w:szCs w:val="24"/>
        </w:rPr>
        <w:t xml:space="preserve">Je rozdíl, zda úmrtí nastalo náhle, nebo bylo očekáváno, jestli to byla nehoda, důsledek dlouhodobé nemoci nebo sebevražda, zda se to stalo ve škole, nebo mimo ni. Zvažte svou přípravu na jednotlivé varianty, konzultujte, čtěte, hledejte rady u zkušených. </w:t>
      </w:r>
    </w:p>
    <w:p w14:paraId="069CC18A" w14:textId="77777777" w:rsidR="00326730" w:rsidRPr="00DB2ED2" w:rsidRDefault="00326730" w:rsidP="00436C0C">
      <w:pPr>
        <w:pStyle w:val="Odstavecseseznamem"/>
        <w:numPr>
          <w:ilvl w:val="0"/>
          <w:numId w:val="3"/>
        </w:numPr>
        <w:rPr>
          <w:sz w:val="24"/>
          <w:szCs w:val="24"/>
        </w:rPr>
      </w:pPr>
      <w:r w:rsidRPr="00DB2ED2">
        <w:rPr>
          <w:sz w:val="24"/>
          <w:szCs w:val="24"/>
        </w:rPr>
        <w:t xml:space="preserve">Když si nevíte rady, obraťte se na vedení školy, školní poradenské pracoviště nebo psychologickou poradnu. V některých případech může pomoci i policejní psycholog. </w:t>
      </w:r>
    </w:p>
    <w:p w14:paraId="46B979D0" w14:textId="77777777" w:rsidR="00326730" w:rsidRPr="00DB2ED2" w:rsidRDefault="00326730" w:rsidP="00436C0C">
      <w:pPr>
        <w:pStyle w:val="Odstavecseseznamem"/>
        <w:numPr>
          <w:ilvl w:val="0"/>
          <w:numId w:val="3"/>
        </w:numPr>
        <w:rPr>
          <w:sz w:val="24"/>
          <w:szCs w:val="24"/>
        </w:rPr>
      </w:pPr>
      <w:r w:rsidRPr="00DB2ED2">
        <w:rPr>
          <w:sz w:val="24"/>
          <w:szCs w:val="24"/>
        </w:rPr>
        <w:t>Nastudujte si doporučenou literaturu – webové stránky, knihy nebo i letáky. Je možné být připraven a v krizi vědět, po čem sáhnout.</w:t>
      </w:r>
    </w:p>
    <w:p w14:paraId="5483009F" w14:textId="77777777" w:rsidR="006A0741" w:rsidRPr="00DB2ED2" w:rsidRDefault="006A0741" w:rsidP="006A0741">
      <w:pPr>
        <w:rPr>
          <w:sz w:val="24"/>
          <w:szCs w:val="24"/>
        </w:rPr>
      </w:pPr>
    </w:p>
    <w:p w14:paraId="40BBA85B" w14:textId="77777777" w:rsidR="006A0741" w:rsidRPr="00DB2ED2" w:rsidRDefault="006A0741" w:rsidP="006A0741">
      <w:pPr>
        <w:rPr>
          <w:b/>
          <w:sz w:val="24"/>
          <w:szCs w:val="24"/>
        </w:rPr>
      </w:pPr>
      <w:r w:rsidRPr="00DB2ED2">
        <w:rPr>
          <w:b/>
          <w:sz w:val="24"/>
          <w:szCs w:val="24"/>
        </w:rPr>
        <w:t>Možnosti, jak pracovat se třídou</w:t>
      </w:r>
    </w:p>
    <w:p w14:paraId="7A3687AB" w14:textId="77777777" w:rsidR="006A0741" w:rsidRPr="00DB2ED2" w:rsidRDefault="006A0741" w:rsidP="006A0741">
      <w:pPr>
        <w:pStyle w:val="Odstavecseseznamem"/>
        <w:numPr>
          <w:ilvl w:val="0"/>
          <w:numId w:val="5"/>
        </w:numPr>
        <w:rPr>
          <w:sz w:val="24"/>
          <w:szCs w:val="24"/>
        </w:rPr>
      </w:pPr>
      <w:r w:rsidRPr="00DB2ED2">
        <w:rPr>
          <w:sz w:val="24"/>
          <w:szCs w:val="24"/>
        </w:rPr>
        <w:t>Zprávu sdělte bez odkladu, citlivě a jasně. Zamezíte tak fámám a nejrůznějším nejistotám. Pokud je to možné a cítíte to jako podporu, přizvěte si k vedení hodiny kolegu ze školního poradenského pracoviště (školní psycholog, školní speciální pedagog, výchovný poradce, metodik prevence).</w:t>
      </w:r>
    </w:p>
    <w:p w14:paraId="18FF9872" w14:textId="77777777" w:rsidR="006A0741" w:rsidRPr="00DB2ED2" w:rsidRDefault="006A0741" w:rsidP="006A0741">
      <w:pPr>
        <w:pStyle w:val="Odstavecseseznamem"/>
        <w:numPr>
          <w:ilvl w:val="0"/>
          <w:numId w:val="5"/>
        </w:numPr>
        <w:rPr>
          <w:sz w:val="24"/>
          <w:szCs w:val="24"/>
        </w:rPr>
      </w:pPr>
      <w:r w:rsidRPr="00DB2ED2">
        <w:rPr>
          <w:sz w:val="24"/>
          <w:szCs w:val="24"/>
        </w:rPr>
        <w:t xml:space="preserve">Následně dejte studentům dostatečný prostor k diskusi, aby řekli, co vědí oni, aby se mohli doptat na to, co je zajímá, aby </w:t>
      </w:r>
      <w:proofErr w:type="spellStart"/>
      <w:r w:rsidRPr="00DB2ED2">
        <w:rPr>
          <w:sz w:val="24"/>
          <w:szCs w:val="24"/>
        </w:rPr>
        <w:t>posdíleli</w:t>
      </w:r>
      <w:proofErr w:type="spellEnd"/>
      <w:r w:rsidRPr="00DB2ED2">
        <w:rPr>
          <w:sz w:val="24"/>
          <w:szCs w:val="24"/>
        </w:rPr>
        <w:t xml:space="preserve"> podobné zkušenosti. V odpovědích buďte empatičtí a otevření.</w:t>
      </w:r>
    </w:p>
    <w:p w14:paraId="2088017E" w14:textId="77777777" w:rsidR="006A0741" w:rsidRPr="00DB2ED2" w:rsidRDefault="006A0741" w:rsidP="006A0741">
      <w:pPr>
        <w:pStyle w:val="Odstavecseseznamem"/>
        <w:numPr>
          <w:ilvl w:val="0"/>
          <w:numId w:val="5"/>
        </w:numPr>
        <w:rPr>
          <w:sz w:val="24"/>
          <w:szCs w:val="24"/>
        </w:rPr>
      </w:pPr>
      <w:r w:rsidRPr="00DB2ED2">
        <w:rPr>
          <w:sz w:val="24"/>
          <w:szCs w:val="24"/>
        </w:rPr>
        <w:t>V případě smrti sebevraždou je třeba pokusit se zabránit glorifikaci zemřelého, probrat se studenty, že nikdo nenese vinu za jeho čin, že to bylo jeho rozhodnutí, ale že zároveň existuje mnoho jiných možných řešení podobné situace.</w:t>
      </w:r>
    </w:p>
    <w:p w14:paraId="1CADFB78" w14:textId="77777777" w:rsidR="006A0741" w:rsidRPr="00DB2ED2" w:rsidRDefault="006A0741" w:rsidP="006A0741">
      <w:pPr>
        <w:pStyle w:val="Odstavecseseznamem"/>
        <w:numPr>
          <w:ilvl w:val="0"/>
          <w:numId w:val="5"/>
        </w:numPr>
        <w:rPr>
          <w:sz w:val="24"/>
          <w:szCs w:val="24"/>
        </w:rPr>
      </w:pPr>
      <w:r w:rsidRPr="00DB2ED2">
        <w:rPr>
          <w:sz w:val="24"/>
          <w:szCs w:val="24"/>
        </w:rPr>
        <w:t>Hledejte společně v diskusi to, co bude dál. Co studenti z nabízených inspirací chtějí společně udělat, jak se loučit a jak vzpomínat.</w:t>
      </w:r>
    </w:p>
    <w:p w14:paraId="5994E303" w14:textId="77777777" w:rsidR="006A0741" w:rsidRPr="00DB2ED2" w:rsidRDefault="006A0741" w:rsidP="006A0741">
      <w:pPr>
        <w:pStyle w:val="Odstavecseseznamem"/>
        <w:numPr>
          <w:ilvl w:val="0"/>
          <w:numId w:val="5"/>
        </w:numPr>
        <w:rPr>
          <w:sz w:val="24"/>
          <w:szCs w:val="24"/>
        </w:rPr>
      </w:pPr>
      <w:r w:rsidRPr="00DB2ED2">
        <w:rPr>
          <w:sz w:val="24"/>
          <w:szCs w:val="24"/>
        </w:rPr>
        <w:t>Domluvte se na závěr hodiny na jedné nebo dvou aktivitách, které v nejbližší době uskuteční</w:t>
      </w:r>
      <w:r w:rsidR="00C552CE" w:rsidRPr="00DB2ED2">
        <w:rPr>
          <w:sz w:val="24"/>
          <w:szCs w:val="24"/>
        </w:rPr>
        <w:t>te, malý rituál proveďte už při první hodině (květina na okno, rozsvícená svíčka apod.)</w:t>
      </w:r>
    </w:p>
    <w:p w14:paraId="3FD5E1AD" w14:textId="77777777" w:rsidR="00C552CE" w:rsidRPr="00DB2ED2" w:rsidRDefault="00C552CE" w:rsidP="00C552CE">
      <w:pPr>
        <w:rPr>
          <w:sz w:val="24"/>
          <w:szCs w:val="24"/>
        </w:rPr>
      </w:pPr>
      <w:r w:rsidRPr="00DB2ED2">
        <w:rPr>
          <w:sz w:val="24"/>
          <w:szCs w:val="24"/>
        </w:rPr>
        <w:t>Tato komunikace se třídou bude v mnoha ohledech těžká a smutná. Mějte ale důvěru, že je nezbytná a pro další život studentů nenahraditelná.</w:t>
      </w:r>
      <w:bookmarkStart w:id="0" w:name="_GoBack"/>
      <w:bookmarkEnd w:id="0"/>
    </w:p>
    <w:p w14:paraId="0B3F7FCB" w14:textId="77777777" w:rsidR="00C552CE" w:rsidRPr="00DB2ED2" w:rsidRDefault="00C552CE" w:rsidP="00C552CE">
      <w:pPr>
        <w:rPr>
          <w:sz w:val="24"/>
          <w:szCs w:val="24"/>
        </w:rPr>
      </w:pPr>
      <w:r w:rsidRPr="00DB2ED2">
        <w:rPr>
          <w:sz w:val="24"/>
          <w:szCs w:val="24"/>
        </w:rPr>
        <w:lastRenderedPageBreak/>
        <w:t>Pokud by časem došlo k následujícím problémům, řešte je společně s vedením školy nebo se školním psychologem, školním speciálním pedagogem nebo výchovným poradcem:</w:t>
      </w:r>
    </w:p>
    <w:p w14:paraId="1E164F56" w14:textId="77777777" w:rsidR="00C552CE" w:rsidRPr="00DB2ED2" w:rsidRDefault="00C552CE" w:rsidP="00C552CE">
      <w:pPr>
        <w:pStyle w:val="Odstavecseseznamem"/>
        <w:numPr>
          <w:ilvl w:val="0"/>
          <w:numId w:val="7"/>
        </w:numPr>
        <w:rPr>
          <w:sz w:val="24"/>
          <w:szCs w:val="24"/>
        </w:rPr>
      </w:pPr>
      <w:r w:rsidRPr="00DB2ED2">
        <w:rPr>
          <w:sz w:val="24"/>
          <w:szCs w:val="24"/>
        </w:rPr>
        <w:t>Výrazné projevy smutku, hněvu, negativismu, které trvají delší dobu</w:t>
      </w:r>
    </w:p>
    <w:p w14:paraId="58EE5FBF" w14:textId="77777777" w:rsidR="00C552CE" w:rsidRPr="00DB2ED2" w:rsidRDefault="00C552CE" w:rsidP="00C552CE">
      <w:pPr>
        <w:pStyle w:val="Odstavecseseznamem"/>
        <w:numPr>
          <w:ilvl w:val="0"/>
          <w:numId w:val="7"/>
        </w:numPr>
        <w:rPr>
          <w:sz w:val="24"/>
          <w:szCs w:val="24"/>
        </w:rPr>
      </w:pPr>
      <w:r w:rsidRPr="00DB2ED2">
        <w:rPr>
          <w:sz w:val="24"/>
          <w:szCs w:val="24"/>
        </w:rPr>
        <w:t>Výrazné zhoršení prospěchu nebo velké absence ve škole</w:t>
      </w:r>
    </w:p>
    <w:p w14:paraId="4BDC037E" w14:textId="77777777" w:rsidR="00C552CE" w:rsidRPr="00DB2ED2" w:rsidRDefault="00C552CE" w:rsidP="00C552CE">
      <w:pPr>
        <w:pStyle w:val="Odstavecseseznamem"/>
        <w:numPr>
          <w:ilvl w:val="0"/>
          <w:numId w:val="7"/>
        </w:numPr>
        <w:rPr>
          <w:sz w:val="24"/>
          <w:szCs w:val="24"/>
        </w:rPr>
      </w:pPr>
      <w:r w:rsidRPr="00DB2ED2">
        <w:rPr>
          <w:sz w:val="24"/>
          <w:szCs w:val="24"/>
        </w:rPr>
        <w:t>Truchlení evidentně má nepříznivý dopad na celkový vztah studenta k životu</w:t>
      </w:r>
    </w:p>
    <w:p w14:paraId="527EE232" w14:textId="77777777" w:rsidR="00436C0C" w:rsidRPr="00DB2ED2" w:rsidRDefault="00436C0C" w:rsidP="00436C0C">
      <w:pPr>
        <w:ind w:left="360"/>
        <w:rPr>
          <w:sz w:val="24"/>
          <w:szCs w:val="24"/>
        </w:rPr>
      </w:pPr>
    </w:p>
    <w:p w14:paraId="68B887CE" w14:textId="77777777" w:rsidR="00CC524F" w:rsidRPr="00DB2ED2" w:rsidRDefault="00CC524F" w:rsidP="00CC524F">
      <w:pPr>
        <w:pStyle w:val="Odstavecseseznamem"/>
        <w:rPr>
          <w:sz w:val="24"/>
          <w:szCs w:val="24"/>
        </w:rPr>
      </w:pPr>
    </w:p>
    <w:sectPr w:rsidR="00CC524F" w:rsidRPr="00DB2ED2" w:rsidSect="00A31EF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4042A" w14:textId="77777777" w:rsidR="00A76403" w:rsidRDefault="00A76403" w:rsidP="00734F68">
      <w:pPr>
        <w:spacing w:after="0" w:line="240" w:lineRule="auto"/>
      </w:pPr>
      <w:r>
        <w:separator/>
      </w:r>
    </w:p>
  </w:endnote>
  <w:endnote w:type="continuationSeparator" w:id="0">
    <w:p w14:paraId="152C95AA" w14:textId="77777777" w:rsidR="00A76403" w:rsidRDefault="00A76403" w:rsidP="00734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0C99C" w14:textId="77777777" w:rsidR="00A76403" w:rsidRDefault="00A76403" w:rsidP="00734F68">
      <w:pPr>
        <w:spacing w:after="0" w:line="240" w:lineRule="auto"/>
      </w:pPr>
      <w:r>
        <w:separator/>
      </w:r>
    </w:p>
  </w:footnote>
  <w:footnote w:type="continuationSeparator" w:id="0">
    <w:p w14:paraId="274D48C2" w14:textId="77777777" w:rsidR="00A76403" w:rsidRDefault="00A76403" w:rsidP="00734F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E2291"/>
    <w:multiLevelType w:val="hybridMultilevel"/>
    <w:tmpl w:val="C03665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6F0AE2"/>
    <w:multiLevelType w:val="hybridMultilevel"/>
    <w:tmpl w:val="3D6CE1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C382164"/>
    <w:multiLevelType w:val="hybridMultilevel"/>
    <w:tmpl w:val="E4484C12"/>
    <w:lvl w:ilvl="0" w:tplc="5C9E6EBE">
      <w:start w:val="4"/>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37CC401D"/>
    <w:multiLevelType w:val="hybridMultilevel"/>
    <w:tmpl w:val="9FA63FB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558F267B"/>
    <w:multiLevelType w:val="hybridMultilevel"/>
    <w:tmpl w:val="02861A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5B34B79"/>
    <w:multiLevelType w:val="hybridMultilevel"/>
    <w:tmpl w:val="F192EF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E7B3F5D"/>
    <w:multiLevelType w:val="hybridMultilevel"/>
    <w:tmpl w:val="21122D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1"/>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5913"/>
    <w:rsid w:val="00290EB4"/>
    <w:rsid w:val="00326730"/>
    <w:rsid w:val="00436C0C"/>
    <w:rsid w:val="006A0741"/>
    <w:rsid w:val="00734F68"/>
    <w:rsid w:val="00905913"/>
    <w:rsid w:val="00A31EF3"/>
    <w:rsid w:val="00A76403"/>
    <w:rsid w:val="00C552CE"/>
    <w:rsid w:val="00CC524F"/>
    <w:rsid w:val="00DB2E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A2AD8"/>
  <w15:docId w15:val="{990B668E-BD01-4829-84F1-B13EFC653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31EF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05913"/>
    <w:pPr>
      <w:ind w:left="720"/>
      <w:contextualSpacing/>
    </w:pPr>
  </w:style>
  <w:style w:type="paragraph" w:styleId="Zhlav">
    <w:name w:val="header"/>
    <w:basedOn w:val="Normln"/>
    <w:link w:val="ZhlavChar"/>
    <w:uiPriority w:val="99"/>
    <w:unhideWhenUsed/>
    <w:rsid w:val="00734F6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34F68"/>
  </w:style>
  <w:style w:type="paragraph" w:styleId="Zpat">
    <w:name w:val="footer"/>
    <w:basedOn w:val="Normln"/>
    <w:link w:val="ZpatChar"/>
    <w:uiPriority w:val="99"/>
    <w:unhideWhenUsed/>
    <w:rsid w:val="00734F68"/>
    <w:pPr>
      <w:tabs>
        <w:tab w:val="center" w:pos="4536"/>
        <w:tab w:val="right" w:pos="9072"/>
      </w:tabs>
      <w:spacing w:after="0" w:line="240" w:lineRule="auto"/>
    </w:pPr>
  </w:style>
  <w:style w:type="character" w:customStyle="1" w:styleId="ZpatChar">
    <w:name w:val="Zápatí Char"/>
    <w:basedOn w:val="Standardnpsmoodstavce"/>
    <w:link w:val="Zpat"/>
    <w:uiPriority w:val="99"/>
    <w:rsid w:val="00734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1108</TotalTime>
  <Pages>3</Pages>
  <Words>728</Words>
  <Characters>4298</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Psycholog</dc:creator>
  <cp:lastModifiedBy>Štěpánka</cp:lastModifiedBy>
  <cp:revision>5</cp:revision>
  <dcterms:created xsi:type="dcterms:W3CDTF">2020-02-10T12:32:00Z</dcterms:created>
  <dcterms:modified xsi:type="dcterms:W3CDTF">2020-03-09T11:05:00Z</dcterms:modified>
</cp:coreProperties>
</file>